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21262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212625">
        <w:rPr>
          <w:rFonts w:ascii="Times New Roman" w:hAnsi="Times New Roman" w:cs="Times New Roman"/>
          <w:b/>
          <w:lang w:val="tr-TR"/>
        </w:rPr>
        <w:t xml:space="preserve">ÖZGEÇMİŞ </w:t>
      </w:r>
    </w:p>
    <w:p w:rsidR="00003BD3" w:rsidRPr="0021262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1. </w:t>
      </w:r>
      <w:r w:rsidRPr="00212625">
        <w:rPr>
          <w:rFonts w:ascii="Times New Roman" w:hAnsi="Times New Roman" w:cs="Times New Roman"/>
          <w:b/>
          <w:lang w:val="tr-TR"/>
        </w:rPr>
        <w:tab/>
        <w:t>Adı Soyadı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3F380D" w:rsidRPr="00212625">
        <w:rPr>
          <w:rFonts w:ascii="Times New Roman" w:hAnsi="Times New Roman" w:cs="Times New Roman"/>
          <w:b/>
          <w:lang w:val="tr-TR"/>
        </w:rPr>
        <w:t>ÇİMEN ÖZBURAK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2. </w:t>
      </w:r>
      <w:r w:rsidRPr="00212625">
        <w:rPr>
          <w:rFonts w:ascii="Times New Roman" w:hAnsi="Times New Roman" w:cs="Times New Roman"/>
          <w:b/>
          <w:lang w:val="tr-TR"/>
        </w:rPr>
        <w:tab/>
        <w:t>Doğum Tarihi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3F380D" w:rsidRPr="00212625">
        <w:rPr>
          <w:rFonts w:ascii="Times New Roman" w:hAnsi="Times New Roman" w:cs="Times New Roman"/>
          <w:b/>
          <w:lang w:val="tr-TR"/>
        </w:rPr>
        <w:t>07.07.1981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3. </w:t>
      </w:r>
      <w:r w:rsidRPr="00212625">
        <w:rPr>
          <w:rFonts w:ascii="Times New Roman" w:hAnsi="Times New Roman" w:cs="Times New Roman"/>
          <w:b/>
          <w:lang w:val="tr-TR"/>
        </w:rPr>
        <w:tab/>
        <w:t>Unvanı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3F380D" w:rsidRPr="00212625">
        <w:rPr>
          <w:rFonts w:ascii="Times New Roman" w:hAnsi="Times New Roman" w:cs="Times New Roman"/>
          <w:b/>
          <w:lang w:val="tr-TR"/>
        </w:rPr>
        <w:t>Dr.</w:t>
      </w:r>
    </w:p>
    <w:p w:rsidR="00003BD3" w:rsidRPr="00212625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4.</w:t>
      </w:r>
      <w:r w:rsidRPr="00212625">
        <w:rPr>
          <w:rFonts w:ascii="Times New Roman" w:hAnsi="Times New Roman" w:cs="Times New Roman"/>
          <w:b/>
          <w:lang w:val="tr-TR"/>
        </w:rPr>
        <w:tab/>
      </w:r>
      <w:r w:rsidR="00003BD3" w:rsidRPr="00212625">
        <w:rPr>
          <w:rFonts w:ascii="Times New Roman" w:hAnsi="Times New Roman" w:cs="Times New Roman"/>
          <w:b/>
          <w:lang w:val="tr-TR"/>
        </w:rPr>
        <w:t>Öğrenim Durumu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003BD3"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3F380D" w:rsidRPr="00212625">
        <w:rPr>
          <w:rFonts w:ascii="Times New Roman" w:hAnsi="Times New Roman" w:cs="Times New Roman"/>
          <w:b/>
          <w:lang w:val="tr-TR"/>
        </w:rPr>
        <w:t>LİSANSÜSTÜ</w:t>
      </w:r>
    </w:p>
    <w:p w:rsidR="00CA5642" w:rsidRPr="00212625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5.</w:t>
      </w:r>
      <w:r w:rsidRPr="00212625">
        <w:rPr>
          <w:rFonts w:ascii="Times New Roman" w:hAnsi="Times New Roman" w:cs="Times New Roman"/>
          <w:b/>
          <w:lang w:val="tr-TR"/>
        </w:rPr>
        <w:tab/>
        <w:t>Çalıştığı Kurum</w:t>
      </w:r>
      <w:r w:rsidRPr="00212625">
        <w:rPr>
          <w:rFonts w:ascii="Times New Roman" w:hAnsi="Times New Roman" w:cs="Times New Roman"/>
          <w:b/>
          <w:lang w:val="tr-TR"/>
        </w:rPr>
        <w:tab/>
        <w:t>:</w:t>
      </w:r>
      <w:r w:rsidR="003F380D" w:rsidRPr="00212625">
        <w:rPr>
          <w:rFonts w:ascii="Times New Roman" w:hAnsi="Times New Roman" w:cs="Times New Roman"/>
          <w:b/>
          <w:lang w:val="tr-TR"/>
        </w:rPr>
        <w:t xml:space="preserve"> YAKIN DOĞU ÜNİVERSİTESİ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03BD3" w:rsidRPr="00212625" w:rsidTr="00AA3323">
        <w:trPr>
          <w:trHeight w:val="227"/>
        </w:trPr>
        <w:tc>
          <w:tcPr>
            <w:tcW w:w="1134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Derece</w:t>
            </w:r>
          </w:p>
        </w:tc>
        <w:tc>
          <w:tcPr>
            <w:tcW w:w="2552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Alan</w:t>
            </w:r>
          </w:p>
        </w:tc>
        <w:tc>
          <w:tcPr>
            <w:tcW w:w="3827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Üniversite</w:t>
            </w:r>
          </w:p>
        </w:tc>
        <w:tc>
          <w:tcPr>
            <w:tcW w:w="1276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Yıl</w:t>
            </w: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Lisans</w:t>
            </w: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MİMARLIK</w:t>
            </w:r>
          </w:p>
        </w:tc>
        <w:tc>
          <w:tcPr>
            <w:tcW w:w="3827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YAKIN DOĞU ÜNİVERSİTESİ</w:t>
            </w:r>
          </w:p>
        </w:tc>
        <w:tc>
          <w:tcPr>
            <w:tcW w:w="1276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2003</w:t>
            </w: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Y. Lisans</w:t>
            </w: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MİMARLIK</w:t>
            </w:r>
          </w:p>
        </w:tc>
        <w:tc>
          <w:tcPr>
            <w:tcW w:w="3827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YAKIN DOĞU ÜNİVERSİTESİ</w:t>
            </w:r>
          </w:p>
        </w:tc>
        <w:tc>
          <w:tcPr>
            <w:tcW w:w="1276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2014</w:t>
            </w: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Doktora</w:t>
            </w: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MİMARLIK</w:t>
            </w:r>
          </w:p>
        </w:tc>
        <w:tc>
          <w:tcPr>
            <w:tcW w:w="3827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YAKIN DOĞU ÜNİVERSİTESİ</w:t>
            </w:r>
          </w:p>
        </w:tc>
        <w:tc>
          <w:tcPr>
            <w:tcW w:w="1276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2018</w:t>
            </w:r>
          </w:p>
        </w:tc>
      </w:tr>
    </w:tbl>
    <w:p w:rsidR="00003BD3" w:rsidRPr="00212625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5. </w:t>
      </w:r>
      <w:r w:rsidRPr="00212625">
        <w:rPr>
          <w:rFonts w:ascii="Times New Roman" w:hAnsi="Times New Roman" w:cs="Times New Roman"/>
          <w:b/>
          <w:lang w:val="tr-TR"/>
        </w:rPr>
        <w:tab/>
        <w:t>Akademik Unvanlar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>Yardımcı Doçentlik Tarihi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3F380D" w:rsidRPr="00212625">
        <w:rPr>
          <w:rFonts w:ascii="Times New Roman" w:hAnsi="Times New Roman" w:cs="Times New Roman"/>
          <w:lang w:val="tr-TR"/>
        </w:rPr>
        <w:t xml:space="preserve"> : </w:t>
      </w:r>
      <w:r w:rsidR="000350D9">
        <w:rPr>
          <w:rFonts w:ascii="Times New Roman" w:hAnsi="Times New Roman" w:cs="Times New Roman"/>
          <w:lang w:val="tr-TR"/>
        </w:rPr>
        <w:t>---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 xml:space="preserve">Doçentlik Tarihi 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3F380D" w:rsidRPr="00212625">
        <w:rPr>
          <w:rFonts w:ascii="Times New Roman" w:hAnsi="Times New Roman" w:cs="Times New Roman"/>
          <w:lang w:val="tr-TR"/>
        </w:rPr>
        <w:t xml:space="preserve"> : ---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>Profesörlük Tarihi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1D62E7" w:rsidRPr="00212625">
        <w:rPr>
          <w:rFonts w:ascii="Times New Roman" w:hAnsi="Times New Roman" w:cs="Times New Roman"/>
          <w:lang w:val="tr-TR"/>
        </w:rPr>
        <w:tab/>
      </w:r>
      <w:r w:rsidRPr="00212625">
        <w:rPr>
          <w:rFonts w:ascii="Times New Roman" w:hAnsi="Times New Roman" w:cs="Times New Roman"/>
          <w:lang w:val="tr-TR"/>
        </w:rPr>
        <w:t xml:space="preserve"> :</w:t>
      </w:r>
      <w:r w:rsidR="003F380D" w:rsidRPr="00212625">
        <w:rPr>
          <w:rFonts w:ascii="Times New Roman" w:hAnsi="Times New Roman" w:cs="Times New Roman"/>
          <w:lang w:val="tr-TR"/>
        </w:rPr>
        <w:t xml:space="preserve"> ---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6.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6.1</w:t>
      </w:r>
      <w:r w:rsidRPr="00212625">
        <w:rPr>
          <w:rFonts w:ascii="Times New Roman" w:hAnsi="Times New Roman" w:cs="Times New Roman"/>
          <w:lang w:val="tr-TR"/>
        </w:rPr>
        <w:t>. Yüksek Lisans Tezleri</w:t>
      </w:r>
    </w:p>
    <w:p w:rsidR="00D16689" w:rsidRDefault="00D16689" w:rsidP="00D16689">
      <w:pPr>
        <w:spacing w:after="0" w:line="240" w:lineRule="auto"/>
        <w:ind w:left="1416" w:firstLine="708"/>
        <w:rPr>
          <w:rFonts w:ascii="Times New Roman" w:hAnsi="Times New Roman" w:cs="Times New Roman"/>
          <w:lang w:val="tr-TR"/>
        </w:rPr>
      </w:pPr>
      <w:r w:rsidRPr="00D16689">
        <w:rPr>
          <w:rFonts w:ascii="Times New Roman" w:hAnsi="Times New Roman" w:cs="Times New Roman"/>
          <w:lang w:val="tr-TR"/>
        </w:rPr>
        <w:t>20176178 OMAR HAYMAN MOHAMMED CHALEBEE</w:t>
      </w:r>
      <w:r>
        <w:rPr>
          <w:rFonts w:ascii="Times New Roman" w:hAnsi="Times New Roman" w:cs="Times New Roman"/>
          <w:lang w:val="tr-TR"/>
        </w:rPr>
        <w:t xml:space="preserve"> (Danışman)</w:t>
      </w:r>
    </w:p>
    <w:p w:rsidR="00D16689" w:rsidRDefault="00D16689" w:rsidP="00D16689">
      <w:pPr>
        <w:spacing w:after="0" w:line="240" w:lineRule="auto"/>
        <w:ind w:left="1416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20144247 MOHAMMED ALI SALEH ALI (Eş Danışman)</w:t>
      </w:r>
    </w:p>
    <w:p w:rsidR="00D16689" w:rsidRPr="00D16689" w:rsidRDefault="00D16689" w:rsidP="00D16689">
      <w:pPr>
        <w:spacing w:after="0" w:line="240" w:lineRule="auto"/>
        <w:ind w:left="1416"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20184384 BEREN AYGENÇ (Eş Danışman)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6.2. </w:t>
      </w:r>
      <w:r w:rsidRPr="00212625">
        <w:rPr>
          <w:rFonts w:ascii="Times New Roman" w:hAnsi="Times New Roman" w:cs="Times New Roman"/>
          <w:lang w:val="tr-TR"/>
        </w:rPr>
        <w:t>Doktora Tezleri</w:t>
      </w:r>
      <w:r w:rsidR="003F380D" w:rsidRPr="00212625">
        <w:rPr>
          <w:rFonts w:ascii="Times New Roman" w:hAnsi="Times New Roman" w:cs="Times New Roman"/>
          <w:lang w:val="tr-TR"/>
        </w:rPr>
        <w:t xml:space="preserve">  ---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7.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Yayınlar </w:t>
      </w:r>
    </w:p>
    <w:p w:rsidR="00422F7A" w:rsidRPr="00212625" w:rsidRDefault="00003BD3" w:rsidP="0077149A">
      <w:pPr>
        <w:spacing w:after="0" w:line="240" w:lineRule="auto"/>
        <w:ind w:left="1872" w:hanging="454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7.1. Uluslararası hakemli dergile</w:t>
      </w:r>
      <w:r w:rsidR="00CA5642" w:rsidRPr="00212625">
        <w:rPr>
          <w:rFonts w:ascii="Times New Roman" w:hAnsi="Times New Roman" w:cs="Times New Roman"/>
          <w:b/>
          <w:lang w:val="tr-TR"/>
        </w:rPr>
        <w:t xml:space="preserve">rde yayınlanan </w:t>
      </w:r>
      <w:r w:rsidR="00EA69D3" w:rsidRPr="00212625">
        <w:rPr>
          <w:rFonts w:ascii="Times New Roman" w:hAnsi="Times New Roman" w:cs="Times New Roman"/>
          <w:b/>
          <w:lang w:val="tr-TR"/>
        </w:rPr>
        <w:t>makaleler</w:t>
      </w:r>
      <w:r w:rsidR="0077149A">
        <w:rPr>
          <w:rFonts w:ascii="Times New Roman" w:hAnsi="Times New Roman" w:cs="Times New Roman"/>
          <w:b/>
          <w:lang w:val="tr-TR"/>
        </w:rPr>
        <w:t xml:space="preserve"> (</w:t>
      </w:r>
      <w:r w:rsidR="00FC08AE">
        <w:rPr>
          <w:rFonts w:ascii="Times New Roman" w:hAnsi="Times New Roman" w:cs="Times New Roman"/>
          <w:b/>
          <w:lang w:val="tr-TR"/>
        </w:rPr>
        <w:t>WEB Of SCIENCE</w:t>
      </w:r>
      <w:r w:rsidR="0077149A">
        <w:rPr>
          <w:rFonts w:ascii="Times New Roman" w:hAnsi="Times New Roman" w:cs="Times New Roman"/>
          <w:b/>
          <w:lang w:val="tr-TR"/>
        </w:rPr>
        <w:t>, SCOPUS.....)</w:t>
      </w:r>
    </w:p>
    <w:p w:rsidR="00FC08AE" w:rsidRDefault="00FC08AE" w:rsidP="00FC08AE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  <w:r w:rsidRPr="00AA3323">
        <w:rPr>
          <w:rFonts w:ascii="Times New Roman" w:hAnsi="Times New Roman" w:cs="Times New Roman"/>
          <w:lang w:val="tr-TR"/>
        </w:rPr>
        <w:t xml:space="preserve">Turkan, Z., &amp; Özburak, Ç. (2018). Lefkoşa Tarihi Kent Dokusunda “Selimiye Meydanı”. </w:t>
      </w:r>
      <w:r w:rsidRPr="00AA3323">
        <w:rPr>
          <w:rFonts w:ascii="Times New Roman" w:hAnsi="Times New Roman" w:cs="Times New Roman"/>
          <w:i/>
          <w:lang w:val="tr-TR"/>
        </w:rPr>
        <w:t>Journal of History Culture and Art Research.</w:t>
      </w:r>
      <w:r w:rsidRPr="00AA3323">
        <w:rPr>
          <w:rFonts w:ascii="Times New Roman" w:hAnsi="Times New Roman" w:cs="Times New Roman"/>
          <w:lang w:val="tr-TR"/>
        </w:rPr>
        <w:t xml:space="preserve"> 7(2), 430-443. doi:http://dx.doi.org/10.7596/taksad.v7i2.1486</w:t>
      </w:r>
      <w:r>
        <w:rPr>
          <w:rFonts w:ascii="Times New Roman" w:hAnsi="Times New Roman" w:cs="Times New Roman"/>
          <w:lang w:val="tr-TR"/>
        </w:rPr>
        <w:t xml:space="preserve"> (E</w:t>
      </w:r>
    </w:p>
    <w:p w:rsidR="003F380D" w:rsidRPr="00AA3323" w:rsidRDefault="00EA69D3" w:rsidP="00AA3323">
      <w:pPr>
        <w:spacing w:after="0" w:line="240" w:lineRule="auto"/>
        <w:ind w:left="1872" w:hanging="454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eastAsia="Times New Roman" w:hAnsi="Times New Roman" w:cs="Times New Roman"/>
          <w:bCs/>
          <w:lang w:val="tr-TR" w:eastAsia="tr-TR"/>
        </w:rPr>
        <w:t xml:space="preserve">Özburak, Ç. &amp; Batırbaygil, M. H. &amp; Uzunoğlu, S. (2018). </w:t>
      </w:r>
      <w:r w:rsidRPr="00212625">
        <w:rPr>
          <w:rFonts w:ascii="Times New Roman" w:hAnsi="Times New Roman" w:cs="Times New Roman"/>
          <w:shd w:val="clear" w:color="auto" w:fill="FFFFFF"/>
          <w:lang w:val="tr-TR"/>
        </w:rPr>
        <w:t xml:space="preserve">Sustainable Environment Education in Pre-School Pupils. </w:t>
      </w:r>
      <w:r w:rsidRPr="00212625">
        <w:rPr>
          <w:rFonts w:ascii="Times New Roman" w:hAnsi="Times New Roman" w:cs="Times New Roman"/>
          <w:i/>
          <w:lang w:val="tr-TR"/>
        </w:rPr>
        <w:t xml:space="preserve">EURASIA Journal ofMathematics, Science and Technology Education. </w:t>
      </w:r>
      <w:r w:rsidRPr="00212625">
        <w:rPr>
          <w:rFonts w:ascii="Times New Roman" w:hAnsi="Times New Roman" w:cs="Times New Roman"/>
          <w:lang w:val="tr-TR"/>
        </w:rPr>
        <w:t>14(7), 3367-3379. doi:https://doi.org/10.29333/ejmste/91874.</w:t>
      </w:r>
    </w:p>
    <w:p w:rsidR="00EA69D3" w:rsidRPr="00AA3323" w:rsidRDefault="00003BD3" w:rsidP="00D166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tr-TR"/>
        </w:rPr>
      </w:pPr>
      <w:r w:rsidRPr="00AA3323">
        <w:rPr>
          <w:rFonts w:ascii="Times New Roman" w:hAnsi="Times New Roman" w:cs="Times New Roman"/>
          <w:b/>
          <w:lang w:val="tr-TR"/>
        </w:rPr>
        <w:t>7.2. Uluslararası diğer hakemli dergilerde yayınlanan makaleler</w:t>
      </w:r>
      <w:r w:rsidR="00D16689">
        <w:rPr>
          <w:rFonts w:ascii="Times New Roman" w:hAnsi="Times New Roman" w:cs="Times New Roman"/>
          <w:b/>
          <w:lang w:val="tr-TR"/>
        </w:rPr>
        <w:t xml:space="preserve"> (Alan İndeksli)</w:t>
      </w:r>
    </w:p>
    <w:p w:rsidR="00EA69D3" w:rsidRPr="00AA3323" w:rsidRDefault="00EA69D3" w:rsidP="00EA69D3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AA3323">
        <w:rPr>
          <w:rFonts w:ascii="Times New Roman" w:hAnsi="Times New Roman" w:cs="Times New Roman"/>
          <w:lang w:val="tr-TR"/>
        </w:rPr>
        <w:t xml:space="preserve">Özburak, Ç. (2016). </w:t>
      </w:r>
      <w:r w:rsidRPr="00AA3323">
        <w:rPr>
          <w:rFonts w:ascii="Times New Roman" w:eastAsia="Times New Roman" w:hAnsi="Times New Roman" w:cs="Times New Roman"/>
          <w:bCs/>
          <w:lang w:val="tr-TR" w:eastAsia="tr-TR"/>
        </w:rPr>
        <w:t xml:space="preserve">Ekolojik Yapı Sertifika Kriterlerinin Okul Öncesi Eğitim Merkezleri Bağlamında İncelenmesi ve KKTC için Yerel Kriterler Listesi Oluşturulması. </w:t>
      </w:r>
      <w:r w:rsidRPr="00AA3323">
        <w:rPr>
          <w:rFonts w:ascii="Times New Roman" w:eastAsia="Times New Roman" w:hAnsi="Times New Roman" w:cs="Times New Roman"/>
          <w:bCs/>
          <w:i/>
          <w:lang w:val="tr-TR" w:eastAsia="tr-TR"/>
        </w:rPr>
        <w:t>Uluslararası Hakemli Tasarım Mimarlık Dergisi</w:t>
      </w:r>
      <w:r w:rsidRPr="00AA3323">
        <w:rPr>
          <w:rFonts w:ascii="Times New Roman" w:eastAsia="Times New Roman" w:hAnsi="Times New Roman" w:cs="Times New Roman"/>
          <w:bCs/>
          <w:lang w:val="tr-TR" w:eastAsia="tr-TR"/>
        </w:rPr>
        <w:t>. 8, ss. 23-42. doi: 10.17365/TMD.2016819756</w:t>
      </w:r>
    </w:p>
    <w:p w:rsidR="001D62E7" w:rsidRPr="00AA3323" w:rsidRDefault="00003BD3" w:rsidP="00EA69D3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b/>
          <w:lang w:val="tr-TR"/>
        </w:rPr>
      </w:pPr>
      <w:r w:rsidRPr="00AA3323">
        <w:rPr>
          <w:rFonts w:ascii="Times New Roman" w:hAnsi="Times New Roman" w:cs="Times New Roman"/>
          <w:b/>
          <w:lang w:val="tr-TR"/>
        </w:rPr>
        <w:t>7.3. Uluslararası bilimsel toplantılarda sunulan ve bildiri kitabında</w:t>
      </w:r>
      <w:r w:rsidR="001D62E7" w:rsidRPr="00AA3323">
        <w:rPr>
          <w:rFonts w:ascii="Times New Roman" w:hAnsi="Times New Roman" w:cs="Times New Roman"/>
          <w:b/>
          <w:lang w:val="tr-TR"/>
        </w:rPr>
        <w:t>basılan bildiriler</w:t>
      </w:r>
    </w:p>
    <w:p w:rsidR="00D071F9" w:rsidRPr="00212625" w:rsidRDefault="00D071F9" w:rsidP="00D071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212625">
        <w:rPr>
          <w:rFonts w:ascii="Times New Roman" w:hAnsi="Times New Roman" w:cs="Times New Roman"/>
          <w:lang w:val="tr-TR"/>
        </w:rPr>
        <w:t xml:space="preserve">Özburak, Ç. (2015). </w:t>
      </w:r>
      <w:r w:rsidRPr="00212625">
        <w:rPr>
          <w:rFonts w:ascii="Times New Roman" w:eastAsia="Times New Roman" w:hAnsi="Times New Roman" w:cs="Times New Roman"/>
          <w:bCs/>
          <w:lang w:val="tr-TR" w:eastAsia="tr-TR"/>
        </w:rPr>
        <w:t xml:space="preserve">Ekolojik Yapı Sertifika Kriterlerinin Okul Öncesi Eğitim Merkezleri Bağlamında İncelenmesi ve KKTC için Yerel Kriterler Listesi Oluşturulması. </w:t>
      </w:r>
      <w:r w:rsidRPr="00212625">
        <w:rPr>
          <w:rFonts w:ascii="Times New Roman" w:eastAsia="Times New Roman" w:hAnsi="Times New Roman" w:cs="Times New Roman"/>
          <w:bCs/>
          <w:i/>
          <w:lang w:val="tr-TR" w:eastAsia="tr-TR"/>
        </w:rPr>
        <w:t>1. Uluslararası Mühendislik, Mimarlık ve Tasarım Kongresi Bildiri Kitapçığı.</w:t>
      </w:r>
      <w:r w:rsidRPr="00212625">
        <w:rPr>
          <w:rFonts w:ascii="Times New Roman" w:eastAsia="Times New Roman" w:hAnsi="Times New Roman" w:cs="Times New Roman"/>
          <w:bCs/>
          <w:lang w:val="tr-TR" w:eastAsia="tr-TR"/>
        </w:rPr>
        <w:t xml:space="preserve"> ss. 124-125.</w:t>
      </w:r>
    </w:p>
    <w:p w:rsidR="00D071F9" w:rsidRPr="00212625" w:rsidRDefault="00D071F9" w:rsidP="00D071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212625">
        <w:rPr>
          <w:rFonts w:ascii="Times New Roman" w:hAnsi="Times New Roman" w:cs="Times New Roman"/>
          <w:lang w:val="tr-TR"/>
        </w:rPr>
        <w:t>Özburak, Ç. (2016).</w:t>
      </w: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Mimari Yaklaşımda Binaya Entegre (Bütünleşik) Yenilenebilir Enerji Kaynakları Kullanımının Kent Kimliğine Olan Etkileri. </w:t>
      </w:r>
      <w:r w:rsidRPr="00212625">
        <w:rPr>
          <w:rFonts w:ascii="Times New Roman" w:eastAsia="Times New Roman" w:hAnsi="Times New Roman" w:cs="Times New Roman"/>
          <w:bCs/>
          <w:i/>
          <w:color w:val="000000"/>
          <w:lang w:val="tr-TR"/>
        </w:rPr>
        <w:t>SBE 16 İstanbul Kongresi Bildiri Kitapçığı.</w:t>
      </w: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 ss. 146-151.</w:t>
      </w:r>
    </w:p>
    <w:p w:rsidR="00D071F9" w:rsidRPr="00212625" w:rsidRDefault="00D071F9" w:rsidP="00D071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Özburak, Ç. &amp; Akkar, Y. (2017) </w:t>
      </w:r>
      <w:r w:rsidRPr="00212625">
        <w:rPr>
          <w:rFonts w:ascii="Times New Roman" w:hAnsi="Times New Roman" w:cs="Times New Roman"/>
          <w:lang w:val="tr-TR"/>
        </w:rPr>
        <w:t xml:space="preserve">Çağdaş Okul Öncesi Yapılarda “Geleceğin Derslik Modelleri”. </w:t>
      </w:r>
      <w:r w:rsidRPr="00212625">
        <w:rPr>
          <w:rFonts w:ascii="Times New Roman" w:hAnsi="Times New Roman" w:cs="Times New Roman"/>
          <w:i/>
          <w:lang w:val="tr-TR"/>
        </w:rPr>
        <w:t>3. Kıbrıs Uluslararası Eğitim Araştırmaları Kongresi.</w:t>
      </w:r>
      <w:r w:rsidRPr="00212625">
        <w:rPr>
          <w:rFonts w:ascii="Times New Roman" w:hAnsi="Times New Roman" w:cs="Times New Roman"/>
          <w:lang w:val="tr-TR"/>
        </w:rPr>
        <w:t>Cilt II</w:t>
      </w:r>
    </w:p>
    <w:p w:rsidR="00B405FB" w:rsidRDefault="00D071F9" w:rsidP="0077149A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Özburak, Ç. &amp; Akkar, Y. (2017) </w:t>
      </w:r>
      <w:r w:rsidRPr="00212625">
        <w:rPr>
          <w:rFonts w:ascii="Times New Roman" w:hAnsi="Times New Roman" w:cs="Times New Roman"/>
          <w:lang w:val="tr-TR"/>
        </w:rPr>
        <w:t>Üniversite Mimarlık Atölye (Proje) Derslerinde Kültürün Eğitime Ve Tasarıma Olan Etkileri</w:t>
      </w:r>
      <w:r w:rsidRPr="00212625">
        <w:rPr>
          <w:rFonts w:ascii="Times New Roman" w:hAnsi="Times New Roman" w:cs="Times New Roman"/>
          <w:b/>
          <w:lang w:val="tr-TR"/>
        </w:rPr>
        <w:t xml:space="preserve">. </w:t>
      </w:r>
      <w:r w:rsidRPr="00212625">
        <w:rPr>
          <w:rFonts w:ascii="Times New Roman" w:hAnsi="Times New Roman" w:cs="Times New Roman"/>
          <w:i/>
          <w:lang w:val="tr-TR"/>
        </w:rPr>
        <w:t>3. Kıbrıs Uluslararası Eğitim Araştırmaları Kongresi.</w:t>
      </w:r>
      <w:r w:rsidRPr="00212625">
        <w:rPr>
          <w:rFonts w:ascii="Times New Roman" w:hAnsi="Times New Roman" w:cs="Times New Roman"/>
          <w:lang w:val="tr-TR"/>
        </w:rPr>
        <w:t xml:space="preserve"> Cilt II</w:t>
      </w:r>
    </w:p>
    <w:p w:rsidR="0077149A" w:rsidRDefault="0077149A" w:rsidP="0077149A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</w:p>
    <w:p w:rsidR="0077149A" w:rsidRDefault="0077149A" w:rsidP="0077149A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</w:p>
    <w:p w:rsidR="0077149A" w:rsidRPr="0077149A" w:rsidRDefault="0077149A" w:rsidP="0077149A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</w:p>
    <w:p w:rsidR="00B405FB" w:rsidRPr="00AA3323" w:rsidRDefault="00B405FB" w:rsidP="00AA3323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lastRenderedPageBreak/>
        <w:t>7.4. Yazılan uluslararası kitaplar veya kitaplarda bölümler</w:t>
      </w:r>
    </w:p>
    <w:p w:rsidR="00AA3323" w:rsidRPr="00AA3323" w:rsidRDefault="00D071F9" w:rsidP="00AA3323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>Özburak, Ç. (2017). Ekolojik Okul Öncesi Eğitim Merkezlerinin Tasarım Kriterleri. Saarbrücken, Almanya: LAP Lambert Academic publishing. ISBN: 978-3-330-07461-3.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7.5. Ulusal hakemli dergilerde yayınlanan makaleler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7.6. Ulusal bilimsel toplantılarda sunulan ve bildiri kitabında basılan bildiriler</w:t>
      </w:r>
    </w:p>
    <w:p w:rsidR="00422F7A" w:rsidRPr="00212625" w:rsidRDefault="00003BD3" w:rsidP="00B405FB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7.7. Diğer yayınlar</w:t>
      </w:r>
    </w:p>
    <w:p w:rsidR="00003BD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8.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Projeler </w:t>
      </w:r>
    </w:p>
    <w:p w:rsidR="00CA5642" w:rsidRPr="00AA3323" w:rsidRDefault="00D071F9" w:rsidP="00AA3323">
      <w:pPr>
        <w:pStyle w:val="Heading2"/>
        <w:shd w:val="clear" w:color="auto" w:fill="FFFFFF"/>
        <w:spacing w:before="0" w:beforeAutospacing="0" w:after="0" w:afterAutospacing="0"/>
        <w:ind w:left="851" w:hanging="284"/>
        <w:jc w:val="both"/>
        <w:rPr>
          <w:b w:val="0"/>
          <w:sz w:val="22"/>
          <w:szCs w:val="22"/>
        </w:rPr>
      </w:pPr>
      <w:r w:rsidRPr="00212625">
        <w:rPr>
          <w:sz w:val="22"/>
          <w:szCs w:val="22"/>
        </w:rPr>
        <w:t>Okul Öncesi Dönemi Eğitiminde “Sürdürülebilir Yaşam Çevresi” Pratiği</w:t>
      </w:r>
      <w:r w:rsidRPr="00212625">
        <w:rPr>
          <w:b w:val="0"/>
          <w:sz w:val="22"/>
          <w:szCs w:val="22"/>
        </w:rPr>
        <w:t xml:space="preserve"> başlıklı YDÜ-Bilimsel Hazırlık Projesi (2017 Temmuz-2018 Şubat), Araştırmacı/Eğitimci.   </w:t>
      </w:r>
    </w:p>
    <w:p w:rsidR="00003BD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9.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İdari Görevler </w:t>
      </w:r>
    </w:p>
    <w:p w:rsidR="00AA3323" w:rsidRPr="00AA3323" w:rsidRDefault="00C17B7D" w:rsidP="00AA3323">
      <w:pPr>
        <w:pStyle w:val="Heading2"/>
        <w:shd w:val="clear" w:color="auto" w:fill="FFFFFF"/>
        <w:spacing w:before="0" w:beforeAutospacing="0" w:after="0" w:afterAutospacing="0"/>
        <w:ind w:left="851" w:hanging="284"/>
        <w:jc w:val="both"/>
        <w:rPr>
          <w:b w:val="0"/>
          <w:bCs w:val="0"/>
          <w:color w:val="000000"/>
          <w:sz w:val="22"/>
          <w:szCs w:val="22"/>
        </w:rPr>
      </w:pPr>
      <w:r w:rsidRPr="00212625">
        <w:rPr>
          <w:b w:val="0"/>
          <w:bCs w:val="0"/>
          <w:color w:val="000000"/>
          <w:sz w:val="22"/>
          <w:szCs w:val="22"/>
        </w:rPr>
        <w:t>Yakın Doğu Üniversitesi, Mimarlık Fakültesi Lisansüstü Koordinatörlüğü (Göreve başlama tarihi: 2014)</w:t>
      </w:r>
    </w:p>
    <w:p w:rsidR="00CA5642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10. </w:t>
      </w:r>
      <w:r w:rsidRPr="00212625">
        <w:rPr>
          <w:rFonts w:ascii="Times New Roman" w:hAnsi="Times New Roman" w:cs="Times New Roman"/>
          <w:b/>
          <w:lang w:val="tr-TR"/>
        </w:rPr>
        <w:tab/>
        <w:t>Bilimsel ve Mesleki Kuruluşlara Üyelikler</w:t>
      </w:r>
    </w:p>
    <w:p w:rsidR="00003BD3" w:rsidRPr="00AA3323" w:rsidRDefault="00C17B7D" w:rsidP="00CA5642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lang w:val="tr-TR"/>
        </w:rPr>
        <w:t>KTMMOB – Mimarlar Odası Üyeliği (2003)</w:t>
      </w:r>
    </w:p>
    <w:p w:rsidR="00AA332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11.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Ödüller </w:t>
      </w:r>
    </w:p>
    <w:p w:rsidR="00D04EA8" w:rsidRDefault="00003BD3" w:rsidP="00AA3323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12. </w:t>
      </w:r>
      <w:r w:rsidR="00C164E9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Son iki yılda verdiğiniz lisans ve lisansüstü düzeydeki dersler için aşağıdaki tabloyu doldurunuz. </w:t>
      </w:r>
    </w:p>
    <w:p w:rsidR="00935C1F" w:rsidRPr="00212625" w:rsidRDefault="00935C1F" w:rsidP="00935C1F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501"/>
        <w:gridCol w:w="1391"/>
        <w:gridCol w:w="1461"/>
        <w:gridCol w:w="1417"/>
      </w:tblGrid>
      <w:tr w:rsidR="00212625" w:rsidRPr="00212625" w:rsidTr="00AA3323">
        <w:trPr>
          <w:trHeight w:val="227"/>
        </w:trPr>
        <w:tc>
          <w:tcPr>
            <w:tcW w:w="1242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Akademik</w:t>
            </w:r>
          </w:p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276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2501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852" w:type="dxa"/>
            <w:gridSpan w:val="2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Haftalık Saati</w:t>
            </w:r>
          </w:p>
        </w:tc>
        <w:tc>
          <w:tcPr>
            <w:tcW w:w="1417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 Sayısı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461" w:type="dxa"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MİM 221 YAPI FİZİĞİ 1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74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221 ENVIRONMENTAL SCIENCE 1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58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221 ÇEVRE BİLİMİ 1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201 ARCHITECTURAL DESIGN II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57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302 INTERIOR DESIGN STUDIO IV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52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935C1F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212625"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ahar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MİM 221 YAPI FİZİĞİ 1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96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221 ENVIRONMENTAL SCIENCE 1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73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221 ÇEVRE BİLİMİ 1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201 ARCHITECTURAL 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53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202 INTERIOR DESIGN STUDIO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146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301 INTERIOR DESIGN STUDIO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446 STRING ART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MİM 446 FİLOLOGRAFİ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446 STRING ART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201 ARCHITECTURAL 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67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202 ARCHITECTURAL DESIGN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121</w:t>
            </w:r>
          </w:p>
        </w:tc>
      </w:tr>
      <w:tr w:rsidR="005D3576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576" w:rsidRPr="00AA3323" w:rsidRDefault="005D3576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ARCH 201 ARCHITECTURAL </w:t>
            </w: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</w:t>
            </w:r>
          </w:p>
        </w:tc>
      </w:tr>
      <w:tr w:rsidR="005D3576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576" w:rsidRPr="00AA3323" w:rsidRDefault="005D3576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 201 MİMARİ PROJE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33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221 ENVIRONMENTAL SC. 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135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MİM 221 YAPI FİZİĞİ 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114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A23CCA" w:rsidRPr="00AA3323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102 INTR. TO INTERIOR DESIGN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201 INTERIOR DESIGN 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202 INTERIOR 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301 INTERIOR DESIGN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302 INTERIOR DESIGN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</w:tr>
      <w:tr w:rsidR="00A23CCA" w:rsidRPr="00212625" w:rsidTr="0017176A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Birleştirilmiş Proje (dikey stüdyo) toplam öğrenci sayısı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50</w:t>
            </w:r>
          </w:p>
        </w:tc>
      </w:tr>
    </w:tbl>
    <w:p w:rsidR="00FF05A5" w:rsidRPr="00212625" w:rsidRDefault="00003BD3" w:rsidP="001D62E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Not:</w:t>
      </w:r>
      <w:r w:rsidRPr="00212625">
        <w:rPr>
          <w:rFonts w:ascii="Times New Roman" w:hAnsi="Times New Roman" w:cs="Times New Roman"/>
          <w:lang w:val="tr-TR"/>
        </w:rPr>
        <w:t xml:space="preserve"> Açılmışsa, yaz döneminde verilen dersler de tabloya ilave edilecektir.</w:t>
      </w:r>
    </w:p>
    <w:sectPr w:rsidR="00FF05A5" w:rsidRPr="0021262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6883"/>
    <w:multiLevelType w:val="hybridMultilevel"/>
    <w:tmpl w:val="594291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350D9"/>
    <w:rsid w:val="00094A32"/>
    <w:rsid w:val="000C126B"/>
    <w:rsid w:val="00102272"/>
    <w:rsid w:val="001D62E7"/>
    <w:rsid w:val="00212625"/>
    <w:rsid w:val="0022289C"/>
    <w:rsid w:val="003E7BAD"/>
    <w:rsid w:val="003F380D"/>
    <w:rsid w:val="003F75DE"/>
    <w:rsid w:val="00422F7A"/>
    <w:rsid w:val="00551357"/>
    <w:rsid w:val="005D3576"/>
    <w:rsid w:val="005D5347"/>
    <w:rsid w:val="00731554"/>
    <w:rsid w:val="0077149A"/>
    <w:rsid w:val="007C4BA5"/>
    <w:rsid w:val="00824422"/>
    <w:rsid w:val="00882772"/>
    <w:rsid w:val="00935C1F"/>
    <w:rsid w:val="00977AEF"/>
    <w:rsid w:val="00A23CCA"/>
    <w:rsid w:val="00A617D3"/>
    <w:rsid w:val="00AA3323"/>
    <w:rsid w:val="00B405FB"/>
    <w:rsid w:val="00B54575"/>
    <w:rsid w:val="00C164E9"/>
    <w:rsid w:val="00C17B7D"/>
    <w:rsid w:val="00CA5642"/>
    <w:rsid w:val="00D04EA8"/>
    <w:rsid w:val="00D071F9"/>
    <w:rsid w:val="00D16689"/>
    <w:rsid w:val="00D266B6"/>
    <w:rsid w:val="00D90C01"/>
    <w:rsid w:val="00E14E17"/>
    <w:rsid w:val="00EA69D3"/>
    <w:rsid w:val="00FC08AE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F2F0-9A89-4871-9FA9-7CBF224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54"/>
  </w:style>
  <w:style w:type="paragraph" w:styleId="Heading2">
    <w:name w:val="heading 2"/>
    <w:basedOn w:val="Normal"/>
    <w:link w:val="Heading2Char"/>
    <w:uiPriority w:val="9"/>
    <w:qFormat/>
    <w:rsid w:val="00D07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9D3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D071F9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2018-12-26T11:48:00Z</dcterms:created>
  <dcterms:modified xsi:type="dcterms:W3CDTF">2018-12-26T11:48:00Z</dcterms:modified>
</cp:coreProperties>
</file>